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DE01" w14:textId="77777777" w:rsidR="00C06A6F" w:rsidRDefault="00000000">
      <w:r>
        <w:t>Bestyrelsen H/F Islegaard</w:t>
      </w:r>
      <w:r>
        <w:tab/>
      </w:r>
      <w:r>
        <w:tab/>
      </w:r>
      <w:r>
        <w:tab/>
      </w:r>
      <w:r>
        <w:tab/>
      </w:r>
      <w:r>
        <w:tab/>
      </w:r>
      <w:r>
        <w:tab/>
      </w:r>
      <w:r>
        <w:tab/>
      </w:r>
      <w:r>
        <w:tab/>
      </w:r>
      <w:r>
        <w:tab/>
        <w:t>21.04.2023</w:t>
      </w:r>
    </w:p>
    <w:p w14:paraId="176CD7CF" w14:textId="77777777" w:rsidR="00C06A6F" w:rsidRDefault="00000000">
      <w:r>
        <w:t>Marielundvej 51, 2730 Herlev</w:t>
      </w:r>
    </w:p>
    <w:p w14:paraId="459FD506" w14:textId="77777777" w:rsidR="00C06A6F" w:rsidRDefault="00C06A6F"/>
    <w:p w14:paraId="1FBC2332" w14:textId="77777777" w:rsidR="00C06A6F" w:rsidRDefault="00000000">
      <w:pPr>
        <w:rPr>
          <w:u w:val="single"/>
        </w:rPr>
      </w:pPr>
      <w:r>
        <w:rPr>
          <w:u w:val="single"/>
        </w:rPr>
        <w:t>Indsigelser til referat generalforsamling H/F Islegaard 02.04.23.</w:t>
      </w:r>
    </w:p>
    <w:p w14:paraId="0F9EEABE" w14:textId="77777777" w:rsidR="00C06A6F" w:rsidRDefault="00000000">
      <w:r>
        <w:t>Jeg har 19.04.23 (post stemplet 14.04.23) modtaget referat af ovennævnte generalforsamling og vil gerne have ført til protokols, at jeg har følgende indsigelser til referatet da det ikke er fyldestgørende. Desuden er noget af det jeg har sagt tolket/fejltolket og ikke det jeg faktisk har sagt. Dette referat bedes derfor rettet, da et referat skal gengive hvad der faktisk bliver sagt på generalforsamlingen, hverken tolkning eller omskrivning.</w:t>
      </w:r>
    </w:p>
    <w:p w14:paraId="5EA029A1" w14:textId="77777777" w:rsidR="00C06A6F" w:rsidRDefault="00C06A6F"/>
    <w:p w14:paraId="4169DE94" w14:textId="77777777" w:rsidR="00C06A6F" w:rsidRDefault="00000000">
      <w:r>
        <w:t>1.</w:t>
      </w:r>
      <w:r>
        <w:rPr>
          <w:i/>
          <w:iCs/>
        </w:rPr>
        <w:t>” Bemærkninger fra generalforsamling: ”176 Margit...””</w:t>
      </w:r>
    </w:p>
    <w:p w14:paraId="158CAC7C" w14:textId="77777777" w:rsidR="00C06A6F" w:rsidRDefault="00000000">
      <w:r>
        <w:t xml:space="preserve">Jeg gjorde ikke indsigelser mod for sent leveret post. Jeg gjorde indsigelser imod, at os der får materialet leveret pr post, ikke fik tilsendt det samme materiale som udsendes på mail. Herudover manglede der sider både til regnskabet og til budgettet. Om der manglede øvrige sider ved jeg ikke, da siderne ikke var fortløbende nummereret. </w:t>
      </w:r>
    </w:p>
    <w:p w14:paraId="50C1C6EB" w14:textId="77777777" w:rsidR="00C06A6F" w:rsidRDefault="00000000">
      <w:r>
        <w:t xml:space="preserve">På generalforsamlingen afholdt i 2022 fik jeg oplyst, at alt udsendt materiale skulle være ens, da vi jo alle skal have samme grundlag til generalforsamlingen. Jeg fik at vide, at hvis ikke informationerne var ens for alle på generalforsamlingen, kunne generalforsamlingen erklæres ugyldig. Grunden til at jeg gjorde indsigelser på </w:t>
      </w:r>
      <w:proofErr w:type="spellStart"/>
      <w:r>
        <w:t>genralforsamlingen</w:t>
      </w:r>
      <w:proofErr w:type="spellEnd"/>
      <w:r>
        <w:t xml:space="preserve"> i 2023 var netop, at materialet igen i år var forskelligt og mangelfuldt. Det blev ydermere lovet af bestyrelsen i 2022 at dette ikke ville gentage sig. Jeg forstår derfor ikke hvorfor generalforsamlingen i 2023 ikke kunne erklæres ugyldig når den kunne det i 2022, men da dirigenten bestemmer kunne jeg ikke gøre noget ved det. Jeg mangler fortsat en forklaring på dette.</w:t>
      </w:r>
    </w:p>
    <w:p w14:paraId="34F91637" w14:textId="77777777" w:rsidR="00C06A6F" w:rsidRDefault="00C06A6F"/>
    <w:p w14:paraId="52D60496" w14:textId="77777777" w:rsidR="00C06A6F" w:rsidRDefault="00000000">
      <w:r>
        <w:t xml:space="preserve">2. </w:t>
      </w:r>
      <w:r>
        <w:rPr>
          <w:b/>
          <w:bCs/>
        </w:rPr>
        <w:t xml:space="preserve">”Formandens mundtlige </w:t>
      </w:r>
      <w:proofErr w:type="spellStart"/>
      <w:r>
        <w:rPr>
          <w:b/>
          <w:bCs/>
        </w:rPr>
        <w:t>beretning”:</w:t>
      </w:r>
      <w:r>
        <w:rPr>
          <w:i/>
          <w:iCs/>
        </w:rPr>
        <w:t>”Bemærkninger</w:t>
      </w:r>
      <w:proofErr w:type="spellEnd"/>
      <w:r>
        <w:rPr>
          <w:i/>
          <w:iCs/>
        </w:rPr>
        <w:t xml:space="preserve"> fra generalforsamling: ”176 Margit...””</w:t>
      </w:r>
    </w:p>
    <w:p w14:paraId="777AC8B4" w14:textId="77777777" w:rsidR="00C06A6F" w:rsidRDefault="00000000">
      <w:r>
        <w:t>Jeg efterlyste på generalforsamlingen det i 2022 af bestyrelsen lovede skriftlige kloakregnskab, hvilket Maibritt beklagede man ikke havde fået lavet, hvorefter hun henviste til gennemgang ved Anne Cameron.</w:t>
      </w:r>
    </w:p>
    <w:p w14:paraId="3C7295E8" w14:textId="77777777" w:rsidR="00C06A6F" w:rsidRDefault="00C06A6F"/>
    <w:p w14:paraId="12EDAA25" w14:textId="77777777" w:rsidR="00C06A6F" w:rsidRDefault="00000000">
      <w:r>
        <w:t xml:space="preserve">3. </w:t>
      </w:r>
      <w:r>
        <w:rPr>
          <w:b/>
          <w:bCs/>
        </w:rPr>
        <w:t>”Årsregnskab 2022”</w:t>
      </w:r>
    </w:p>
    <w:p w14:paraId="42A4FE25" w14:textId="77777777" w:rsidR="00C06A6F" w:rsidRDefault="00000000">
      <w:r>
        <w:t xml:space="preserve">Jeg gør indsigelser imod, at Anne Camerons mundtlige gennemgang og specifikationer, samt overheads ikke er medtaget i referatet, da ingen har en chance for selv at notere det ned eller kan huske det efterfølgende. Denne gennemgang var forklaring til vores uigennemskuelige regnskab, hvorfor det også er vigtigt for at kunne forstå regnskabet, at vi får disse oplysninger </w:t>
      </w:r>
      <w:proofErr w:type="spellStart"/>
      <w:r>
        <w:t>skrifteligt</w:t>
      </w:r>
      <w:proofErr w:type="spellEnd"/>
      <w:r>
        <w:t>, da de er hele grundlaget for at regnskabet blev godkendt. Dette gælder også overheads vedrørende kloakregnskabet. Disse oplysninger, både den mundtlige og skriftlige gennemgang derfor bedes tilføjet til referatet.</w:t>
      </w:r>
    </w:p>
    <w:p w14:paraId="4EB6ADD4" w14:textId="77777777" w:rsidR="00C06A6F" w:rsidRDefault="00C06A6F"/>
    <w:p w14:paraId="5137766E" w14:textId="77777777" w:rsidR="00C06A6F" w:rsidRDefault="00000000">
      <w:r>
        <w:t xml:space="preserve">4. </w:t>
      </w:r>
      <w:r>
        <w:rPr>
          <w:b/>
          <w:bCs/>
        </w:rPr>
        <w:t xml:space="preserve">”Årsregnskab 2022”: </w:t>
      </w:r>
      <w:r>
        <w:rPr>
          <w:i/>
          <w:iCs/>
        </w:rPr>
        <w:t xml:space="preserve">” Bemærkninger fra generalforsamling: ”176 Margit…” </w:t>
      </w:r>
      <w:r>
        <w:t>”</w:t>
      </w:r>
    </w:p>
    <w:p w14:paraId="57C740B0" w14:textId="77777777" w:rsidR="00C06A6F" w:rsidRDefault="00000000">
      <w:r>
        <w:t>Jeg har indsigelser mod det skrevne vedrørende mig. Der er både store mangler, samt tolkninger jeg ikke har sagt. Vedrørende jeres tolkning:</w:t>
      </w:r>
    </w:p>
    <w:p w14:paraId="12097AE7" w14:textId="77777777" w:rsidR="00C06A6F" w:rsidRDefault="00000000">
      <w:pPr>
        <w:numPr>
          <w:ilvl w:val="0"/>
          <w:numId w:val="1"/>
        </w:numPr>
      </w:pPr>
      <w:r>
        <w:t xml:space="preserve">”ønskede et separat regnskab…”: Det var ikke et ønske, men et krav om et skriftligt separat regnskab jf. vedtaget og lovet på tidligere generalforsamlinger. </w:t>
      </w:r>
    </w:p>
    <w:p w14:paraId="10BCB707" w14:textId="77777777" w:rsidR="00C06A6F" w:rsidRDefault="00000000">
      <w:pPr>
        <w:numPr>
          <w:ilvl w:val="0"/>
          <w:numId w:val="1"/>
        </w:numPr>
      </w:pPr>
      <w:r>
        <w:t xml:space="preserve">Jeg har ikke sagt ”at der lægges rigtigt mange timer i arbejdet i bestyrelsen – herunder kasserer opgaven – hvorfor det også bør anerkendes”. Jeg sagde/anerkendte at </w:t>
      </w:r>
      <w:proofErr w:type="spellStart"/>
      <w:r>
        <w:t>kasserens</w:t>
      </w:r>
      <w:proofErr w:type="spellEnd"/>
      <w:r>
        <w:t xml:space="preserve"> opgave (og </w:t>
      </w:r>
      <w:r>
        <w:rPr>
          <w:i/>
          <w:iCs/>
        </w:rPr>
        <w:t xml:space="preserve">omtalte kun </w:t>
      </w:r>
      <w:proofErr w:type="spellStart"/>
      <w:r>
        <w:rPr>
          <w:i/>
          <w:iCs/>
        </w:rPr>
        <w:t>kasserens</w:t>
      </w:r>
      <w:proofErr w:type="spellEnd"/>
      <w:r>
        <w:rPr>
          <w:i/>
          <w:iCs/>
        </w:rPr>
        <w:t xml:space="preserve"> opgave</w:t>
      </w:r>
      <w:r>
        <w:t xml:space="preserve">) i vores forening er blevet så stor, at det kræver regnskabsuddannet person/firma at varetage denne og at den betaling som </w:t>
      </w:r>
      <w:proofErr w:type="spellStart"/>
      <w:r>
        <w:t>kasseren</w:t>
      </w:r>
      <w:proofErr w:type="spellEnd"/>
      <w:r>
        <w:t xml:space="preserve"> modtager overhovedet ikke matcher opgavens størrelse.</w:t>
      </w:r>
    </w:p>
    <w:p w14:paraId="32C6497B" w14:textId="77777777" w:rsidR="00C06A6F" w:rsidRDefault="00000000">
      <w:pPr>
        <w:numPr>
          <w:ilvl w:val="0"/>
          <w:numId w:val="1"/>
        </w:numPr>
      </w:pPr>
      <w:r>
        <w:t xml:space="preserve">Vedrørende forhøjelse af havelejen i forhold til posterne ”fri haveleje”, konstaterede jeg en difference på 20.000 kr. i regnskabet. Anne Cameron skulle følge op på dette. Hendes svar </w:t>
      </w:r>
      <w:r>
        <w:lastRenderedPageBreak/>
        <w:t>burde være vedlagt referatet. Jeg sagde ikke noget om, at ”fri haveleje erstattes af honorar”. Fri haveleje og honorar har ikke noget med hinanden at gøre her i 2022 regnskabet.</w:t>
      </w:r>
    </w:p>
    <w:p w14:paraId="7BFDC786" w14:textId="77777777" w:rsidR="00C06A6F" w:rsidRDefault="00000000">
      <w:pPr>
        <w:numPr>
          <w:ilvl w:val="0"/>
          <w:numId w:val="1"/>
        </w:numPr>
      </w:pPr>
      <w:r>
        <w:t>Vedrørende ”specifikation af vand…” efterspurgte jeg et mere overskueligt regnskab dvs. kun netto beløb (foreningens reelle indtægt/udgift, ej indeholdt brugerbetalt) skal fremgå af posterne i resultatopgørelsen/balancen. Der skal i stedet for laves specificerede noter som forklaring. Dette gjaldt ikke kun vand men også øvrige brugerbetalte omkostninger mm.</w:t>
      </w:r>
    </w:p>
    <w:p w14:paraId="51DC69B2" w14:textId="77777777" w:rsidR="00C06A6F" w:rsidRDefault="00C06A6F">
      <w:pPr>
        <w:ind w:left="720"/>
      </w:pPr>
    </w:p>
    <w:p w14:paraId="0FCFC1FC" w14:textId="77777777" w:rsidR="00C06A6F" w:rsidRDefault="00000000">
      <w:r>
        <w:t>Vedrørende det udeladte/mangler:</w:t>
      </w:r>
    </w:p>
    <w:p w14:paraId="30519EBD" w14:textId="77777777" w:rsidR="00C06A6F" w:rsidRDefault="00000000">
      <w:r>
        <w:t>Jeg pointerede meget kraftigt vigtigheden af, at vores økonomi kom op at stå, herunder hvilken betydning det ville få, hvis kloaklånet bliver misligholdt og vi dermed risikerer, at det bliver opsagt fra bankens side, ligeledes hvis haveforeningen bliver nedlagt eller går konkurs. I dette tilfælde vil det betyde, at hverken vores huse eller kloak har nogen værdi overhovedet, da vi bor på lejet grund og udlejer har fraskrevet sig alle omkostninger i forbindelse med kloak og lign. jf. lejekontrakt. Herudover kan de forlange, at vi rydder grunden og stiller den tilbage som inden kloakeringen dvs., at vi udover det nuværende kloaklån risikerer yderligere gæld, som vi alle hæfter for personligt med begrænset ansvar. Kun så længe haveforeningen eksisterer og afdrag og renter på lånet indbetales rettidigt, har kloakken en værdi.</w:t>
      </w:r>
    </w:p>
    <w:p w14:paraId="4643895C" w14:textId="77777777" w:rsidR="00C06A6F" w:rsidRDefault="00C06A6F"/>
    <w:p w14:paraId="27F959F4" w14:textId="77777777" w:rsidR="00C06A6F" w:rsidRDefault="00000000">
      <w:r>
        <w:t xml:space="preserve">Desuden sagde jeg også, at det var uforsvarligt i vores økonomiske situation, ikke at have en uddannet revisor til at gennemgå vores regnskab, da dette er vores garanti for, at regnskabet </w:t>
      </w:r>
      <w:proofErr w:type="gramStart"/>
      <w:r>
        <w:t>er  i</w:t>
      </w:r>
      <w:proofErr w:type="gramEnd"/>
      <w:r>
        <w:t xml:space="preserve"> orden.</w:t>
      </w:r>
    </w:p>
    <w:p w14:paraId="23FC9CB7" w14:textId="77777777" w:rsidR="00C06A6F" w:rsidRDefault="00C06A6F"/>
    <w:p w14:paraId="2D14DF5D" w14:textId="77777777" w:rsidR="00C06A6F" w:rsidRDefault="00000000">
      <w:r>
        <w:t>Herudover er fejlen i kloakregnskabet jf. Anne Camerons overheads inkl. hendes redegørelse ikke medtaget i referatet.</w:t>
      </w:r>
    </w:p>
    <w:p w14:paraId="14C9C62F" w14:textId="77777777" w:rsidR="00C06A6F" w:rsidRDefault="00C06A6F"/>
    <w:p w14:paraId="1BC4B2EC" w14:textId="77777777" w:rsidR="00C06A6F" w:rsidRDefault="00000000">
      <w:r>
        <w:t xml:space="preserve">5. </w:t>
      </w:r>
      <w:r>
        <w:rPr>
          <w:b/>
          <w:bCs/>
        </w:rPr>
        <w:t>” Regnskab 2022 godkendt”</w:t>
      </w:r>
    </w:p>
    <w:p w14:paraId="6410C3E6" w14:textId="77777777" w:rsidR="00C06A6F" w:rsidRDefault="00000000">
      <w:r>
        <w:t xml:space="preserve">I skriver ”bliver det underskrevne regnskab sendt til banken og lagt på hjemmesiden”. Hvis det skal forstås således, at det </w:t>
      </w:r>
      <w:r>
        <w:rPr>
          <w:u w:val="single"/>
        </w:rPr>
        <w:t>udsendte</w:t>
      </w:r>
      <w:r>
        <w:t xml:space="preserve"> regnskab er det i sender ind, gør jeg indsigelser imod dette hvis ikke de på generalforsamlingen konstaterede fejl og mangler bliver rettet. Det rettede underskrevne regnskab inkl. Anne Camerons mundtlige redegørelse, specifikationer og overheads skal ligeledes udsendes til alle medlemmer af haveforeningen.</w:t>
      </w:r>
    </w:p>
    <w:p w14:paraId="72384949" w14:textId="77777777" w:rsidR="00C06A6F" w:rsidRDefault="00C06A6F"/>
    <w:p w14:paraId="74606396" w14:textId="77777777" w:rsidR="00C06A6F" w:rsidRDefault="00000000">
      <w:r>
        <w:t>6.</w:t>
      </w:r>
      <w:r>
        <w:rPr>
          <w:b/>
          <w:bCs/>
        </w:rPr>
        <w:t xml:space="preserve"> ”Eventuelt”</w:t>
      </w:r>
    </w:p>
    <w:p w14:paraId="30D96B40" w14:textId="77777777" w:rsidR="00C06A6F" w:rsidRDefault="00000000">
      <w:r>
        <w:t xml:space="preserve">Jeg var ikke tilstede ved dette punkt, da jeg måtte forlade generalforsamlingen pga. sygdom. Jeg gør alligevel indsigelse imod det i skriver vedrørende ekstraordinær generalforsamling. I skriver at der vil blive foretaget gennemgang af kloaklån og restancer. En mundtlig gennemgang er ikke nok og det er i modstrid med, hvad der blev aftalt under beretning og regnskab på generalforsamlingen (hvor jeg var tilstede). Skriftligt materiale (regnskab for kloaklånet og restancer) skal udsendes sammen med indkaldelsen til den ekstraordinære generalforsamling, således at vi har mulighed for at forberede os på grund af kompleksiteten. Herudover henvises til hvad der tidligere er besluttet og gentaget på adskillige generalforsamlinger nemlig, at materialet skal foreligge </w:t>
      </w:r>
      <w:proofErr w:type="spellStart"/>
      <w:r>
        <w:t>skrifteligt</w:t>
      </w:r>
      <w:proofErr w:type="spellEnd"/>
      <w:r>
        <w:t>.</w:t>
      </w:r>
    </w:p>
    <w:p w14:paraId="1FF45689" w14:textId="77777777" w:rsidR="00C06A6F" w:rsidRDefault="00C06A6F"/>
    <w:p w14:paraId="7BA888E7" w14:textId="77777777" w:rsidR="00C06A6F" w:rsidRDefault="00000000">
      <w:r>
        <w:t xml:space="preserve">7. Generelt mangler der i referatet svar på de spørgsmål som medlemmerne stillede til bestyrelsen på generalforsamlingen (medmindre der ikke blev svaret fra bestyrelsens side). Er der spørgsmål som bestyrelsen ikke kan svare på, på stående fod på generalforsamlingen, men må hjem og undersøge skal svarene tilføjes som bilag til referatet, da det jo er alle medlemmerne som skal have svarene og ikke kun det medlem der stillede spørgsmålet. </w:t>
      </w:r>
    </w:p>
    <w:p w14:paraId="0B98FC88" w14:textId="77777777" w:rsidR="00C06A6F" w:rsidRDefault="00C06A6F"/>
    <w:p w14:paraId="071CB591" w14:textId="77777777" w:rsidR="00C06A6F" w:rsidRDefault="00000000">
      <w:r>
        <w:t>Med venlig hilsen</w:t>
      </w:r>
    </w:p>
    <w:p w14:paraId="736E2C14" w14:textId="77777777" w:rsidR="00C06A6F" w:rsidRDefault="00000000">
      <w:r>
        <w:t>Margit Christiansen, have 176</w:t>
      </w:r>
    </w:p>
    <w:sectPr w:rsidR="00C06A6F">
      <w:footerReference w:type="default" r:id="rId7"/>
      <w:pgSz w:w="11906" w:h="16838"/>
      <w:pgMar w:top="1134" w:right="1134" w:bottom="1693" w:left="1134" w:header="0" w:footer="113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1742" w14:textId="77777777" w:rsidR="00891457" w:rsidRDefault="00891457">
      <w:r>
        <w:separator/>
      </w:r>
    </w:p>
  </w:endnote>
  <w:endnote w:type="continuationSeparator" w:id="0">
    <w:p w14:paraId="770066A5" w14:textId="77777777" w:rsidR="00891457" w:rsidRDefault="0089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027" w14:textId="77777777" w:rsidR="00C06A6F" w:rsidRDefault="00000000">
    <w:pPr>
      <w:pStyle w:val="Sidefod"/>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BB46" w14:textId="77777777" w:rsidR="00891457" w:rsidRDefault="00891457">
      <w:r>
        <w:separator/>
      </w:r>
    </w:p>
  </w:footnote>
  <w:footnote w:type="continuationSeparator" w:id="0">
    <w:p w14:paraId="4E82EEBD" w14:textId="77777777" w:rsidR="00891457" w:rsidRDefault="0089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621"/>
    <w:multiLevelType w:val="multilevel"/>
    <w:tmpl w:val="21DEA6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7B5BCF"/>
    <w:multiLevelType w:val="multilevel"/>
    <w:tmpl w:val="C37870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797453096">
    <w:abstractNumId w:val="1"/>
  </w:num>
  <w:num w:numId="2" w16cid:durableId="133052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6F"/>
    <w:rsid w:val="003E0592"/>
    <w:rsid w:val="00891457"/>
    <w:rsid w:val="00C06A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1868"/>
  <w15:docId w15:val="{D0E5FE40-323B-4C32-A62A-F9FCF423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opstilling">
    <w:name w:val="Punktopstilling"/>
    <w:qFormat/>
    <w:rPr>
      <w:rFonts w:ascii="OpenSymbol" w:eastAsia="OpenSymbol" w:hAnsi="OpenSymbol" w:cs="OpenSymbol"/>
    </w:rPr>
  </w:style>
  <w:style w:type="character" w:customStyle="1" w:styleId="Nummereringstegn">
    <w:name w:val="Nummereringstegn"/>
    <w:qFormat/>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rPr>
      <w:lang/>
    </w:rPr>
  </w:style>
  <w:style w:type="paragraph" w:customStyle="1" w:styleId="Sidehovedogsidefod">
    <w:name w:val="Sidehoved og sidefod"/>
    <w:basedOn w:val="Normal"/>
    <w:qFormat/>
    <w:pPr>
      <w:suppressLineNumbers/>
      <w:tabs>
        <w:tab w:val="center" w:pos="4819"/>
        <w:tab w:val="right" w:pos="9638"/>
      </w:tabs>
    </w:pPr>
  </w:style>
  <w:style w:type="paragraph" w:styleId="Sidefod">
    <w:name w:val="footer"/>
    <w:basedOn w:val="Sidehovedogsidefo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6084</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Kronbøl</dc:creator>
  <dc:description/>
  <cp:lastModifiedBy>Majbritt Kronbøl</cp:lastModifiedBy>
  <cp:revision>2</cp:revision>
  <dcterms:created xsi:type="dcterms:W3CDTF">2023-05-04T08:41:00Z</dcterms:created>
  <dcterms:modified xsi:type="dcterms:W3CDTF">2023-05-04T08:41:00Z</dcterms:modified>
  <dc:language>da-DK</dc:language>
</cp:coreProperties>
</file>